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45" w:rsidRPr="00A64A86" w:rsidRDefault="00F60345" w:rsidP="00A64A86">
      <w:pPr>
        <w:bidi/>
        <w:jc w:val="center"/>
        <w:rPr>
          <w:rFonts w:cs="Titr"/>
          <w:sz w:val="24"/>
          <w:szCs w:val="24"/>
          <w:rtl/>
          <w:lang w:bidi="fa-IR"/>
        </w:rPr>
      </w:pPr>
      <w:r w:rsidRPr="00A64A86">
        <w:rPr>
          <w:rFonts w:cs="Titr" w:hint="cs"/>
          <w:sz w:val="24"/>
          <w:szCs w:val="24"/>
          <w:rtl/>
          <w:lang w:bidi="fa-IR"/>
        </w:rPr>
        <w:t>ملاحظات ضرور</w:t>
      </w:r>
      <w:r w:rsidR="00A64A86">
        <w:rPr>
          <w:rFonts w:cs="Titr" w:hint="cs"/>
          <w:sz w:val="24"/>
          <w:szCs w:val="24"/>
          <w:rtl/>
          <w:lang w:bidi="fa-IR"/>
        </w:rPr>
        <w:t>ي</w:t>
      </w:r>
      <w:r w:rsidRPr="00A64A86">
        <w:rPr>
          <w:rFonts w:cs="Titr" w:hint="cs"/>
          <w:sz w:val="24"/>
          <w:szCs w:val="24"/>
          <w:rtl/>
          <w:lang w:bidi="fa-IR"/>
        </w:rPr>
        <w:t xml:space="preserve"> در انجام پژوهش</w:t>
      </w:r>
      <w:r w:rsidRPr="00A64A86">
        <w:rPr>
          <w:rFonts w:cs="Titr" w:hint="cs"/>
          <w:sz w:val="24"/>
          <w:szCs w:val="24"/>
          <w:rtl/>
          <w:lang w:bidi="fa-IR"/>
        </w:rPr>
        <w:softHyphen/>
        <w:t xml:space="preserve"> در حوزه ح</w:t>
      </w:r>
      <w:r w:rsidR="00A64A86">
        <w:rPr>
          <w:rFonts w:cs="Titr" w:hint="cs"/>
          <w:sz w:val="24"/>
          <w:szCs w:val="24"/>
          <w:rtl/>
          <w:lang w:bidi="fa-IR"/>
        </w:rPr>
        <w:t>ي</w:t>
      </w:r>
      <w:r w:rsidRPr="00A64A86">
        <w:rPr>
          <w:rFonts w:cs="Titr" w:hint="cs"/>
          <w:sz w:val="24"/>
          <w:szCs w:val="24"/>
          <w:rtl/>
          <w:lang w:bidi="fa-IR"/>
        </w:rPr>
        <w:t>وانات آزما</w:t>
      </w:r>
      <w:r w:rsidR="00A64A86">
        <w:rPr>
          <w:rFonts w:cs="Titr" w:hint="cs"/>
          <w:sz w:val="24"/>
          <w:szCs w:val="24"/>
          <w:rtl/>
          <w:lang w:bidi="fa-IR"/>
        </w:rPr>
        <w:t>ي</w:t>
      </w:r>
      <w:r w:rsidRPr="00A64A86">
        <w:rPr>
          <w:rFonts w:cs="Titr" w:hint="cs"/>
          <w:sz w:val="24"/>
          <w:szCs w:val="24"/>
          <w:rtl/>
          <w:lang w:bidi="fa-IR"/>
        </w:rPr>
        <w:t>شگاه</w:t>
      </w:r>
      <w:r w:rsidR="00A64A86">
        <w:rPr>
          <w:rFonts w:cs="Titr" w:hint="cs"/>
          <w:sz w:val="24"/>
          <w:szCs w:val="24"/>
          <w:rtl/>
          <w:lang w:bidi="fa-IR"/>
        </w:rPr>
        <w:t>ي</w:t>
      </w:r>
    </w:p>
    <w:p w:rsidR="00A64A86" w:rsidRPr="00A64A86" w:rsidRDefault="00A64A86" w:rsidP="00A64A86">
      <w:pPr>
        <w:numPr>
          <w:ilvl w:val="0"/>
          <w:numId w:val="2"/>
        </w:numPr>
        <w:bidi/>
        <w:jc w:val="lowKashida"/>
        <w:rPr>
          <w:rFonts w:cs="Nazanin"/>
          <w:sz w:val="24"/>
          <w:szCs w:val="24"/>
          <w:rtl/>
          <w:lang w:bidi="fa-IR"/>
        </w:rPr>
      </w:pPr>
      <w:r w:rsidRPr="00A64A86">
        <w:rPr>
          <w:rFonts w:cs="Nazanin" w:hint="cs"/>
          <w:b/>
          <w:bCs/>
          <w:sz w:val="24"/>
          <w:szCs w:val="24"/>
          <w:rtl/>
          <w:lang w:bidi="fa-IR"/>
        </w:rPr>
        <w:t xml:space="preserve">استفاده از اتر: </w:t>
      </w:r>
      <w:r w:rsidRPr="00A64A86">
        <w:rPr>
          <w:rFonts w:cs="Nazanin" w:hint="cs"/>
          <w:sz w:val="24"/>
          <w:szCs w:val="24"/>
          <w:rtl/>
          <w:lang w:bidi="fa-IR"/>
        </w:rPr>
        <w:t>اتر واجد مخاطرات زيستي براي افراد عامل بوده، ضمناً</w:t>
      </w:r>
      <w:r w:rsidR="00F86BCA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براي غشاهاي</w:t>
      </w:r>
      <w:r w:rsidR="00F86BCA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مخاطي</w:t>
      </w:r>
      <w:r w:rsidR="00F86BCA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حيوان بسيار سوزاننده و دردناک است، استرس بسيار زيادي براي حيوان ايجاد کرده، اشتعال</w:t>
      </w:r>
      <w:r w:rsidR="00F86BCA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پذير</w:t>
      </w:r>
      <w:r w:rsidR="00F86BCA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و</w:t>
      </w:r>
      <w:r w:rsidR="00F86BCA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منفجرشونده</w:t>
      </w:r>
      <w:r w:rsidR="00F86BCA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است</w:t>
      </w:r>
      <w:r w:rsidRPr="00A64A86">
        <w:rPr>
          <w:rFonts w:cs="Nazanin"/>
          <w:sz w:val="24"/>
          <w:szCs w:val="24"/>
          <w:rtl/>
          <w:lang w:bidi="fa-IR"/>
        </w:rPr>
        <w:t>.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لذا استفاده از اتر به منظور آرام‏بخشي، بيهوشي يا کشتن حيوانات آموزشي يا پژوهشي ممنوع مي‏باشد.</w:t>
      </w:r>
    </w:p>
    <w:p w:rsidR="001801E6" w:rsidRPr="00A64A86" w:rsidRDefault="00A64A86" w:rsidP="00A64A86">
      <w:pPr>
        <w:pStyle w:val="ListParagraph"/>
        <w:numPr>
          <w:ilvl w:val="0"/>
          <w:numId w:val="2"/>
        </w:numPr>
        <w:bidi/>
        <w:jc w:val="lowKashida"/>
        <w:rPr>
          <w:rFonts w:cs="Nazanin"/>
          <w:sz w:val="24"/>
          <w:szCs w:val="24"/>
          <w:lang w:bidi="fa-IR"/>
        </w:rPr>
      </w:pPr>
      <w:r w:rsidRPr="00A64A86">
        <w:rPr>
          <w:rFonts w:cs="Nazanin" w:hint="cs"/>
          <w:b/>
          <w:bCs/>
          <w:sz w:val="24"/>
          <w:szCs w:val="24"/>
          <w:rtl/>
          <w:lang w:bidi="fa-IR"/>
        </w:rPr>
        <w:t>داروها</w:t>
      </w:r>
      <w:r>
        <w:rPr>
          <w:rFonts w:cs="Nazanin" w:hint="cs"/>
          <w:b/>
          <w:bCs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b/>
          <w:bCs/>
          <w:sz w:val="24"/>
          <w:szCs w:val="24"/>
          <w:rtl/>
          <w:lang w:bidi="fa-IR"/>
        </w:rPr>
        <w:t xml:space="preserve"> ب</w:t>
      </w:r>
      <w:r>
        <w:rPr>
          <w:rFonts w:cs="Nazanin" w:hint="cs"/>
          <w:b/>
          <w:bCs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b/>
          <w:bCs/>
          <w:sz w:val="24"/>
          <w:szCs w:val="24"/>
          <w:rtl/>
          <w:lang w:bidi="fa-IR"/>
        </w:rPr>
        <w:t>هوش</w:t>
      </w:r>
      <w:r>
        <w:rPr>
          <w:rFonts w:cs="Nazanin" w:hint="cs"/>
          <w:b/>
          <w:bCs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b/>
          <w:bCs/>
          <w:sz w:val="24"/>
          <w:szCs w:val="24"/>
          <w:rtl/>
          <w:lang w:bidi="fa-IR"/>
        </w:rPr>
        <w:t xml:space="preserve"> استنشاق</w:t>
      </w:r>
      <w:r>
        <w:rPr>
          <w:rFonts w:cs="Nazanin" w:hint="cs"/>
          <w:b/>
          <w:bCs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b/>
          <w:bCs/>
          <w:sz w:val="24"/>
          <w:szCs w:val="24"/>
          <w:rtl/>
          <w:lang w:bidi="fa-IR"/>
        </w:rPr>
        <w:t xml:space="preserve">: </w:t>
      </w:r>
      <w:r w:rsidRPr="00A64A86">
        <w:rPr>
          <w:rFonts w:cs="Nazanin" w:hint="cs"/>
          <w:sz w:val="24"/>
          <w:szCs w:val="24"/>
          <w:rtl/>
          <w:lang w:bidi="fa-IR"/>
        </w:rPr>
        <w:t>با توجه به 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نکه داروها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ب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هوش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استنشاق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="00515057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فاقد خواص ب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‏درد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م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‏باشند (به جز خواص ب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‏درد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محدود در مورد ن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تروز اکسا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د)، استفاده از 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ن داروها به تنها</w:t>
      </w:r>
      <w:r>
        <w:rPr>
          <w:rFonts w:cs="Nazanin" w:hint="cs"/>
          <w:sz w:val="24"/>
          <w:szCs w:val="24"/>
          <w:rtl/>
          <w:lang w:bidi="fa-IR"/>
        </w:rPr>
        <w:t>يي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قادر به 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جاد ب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هوش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مناسب برا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اعمال دردناک (نظ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ر جراح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) ن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ست. در صورت استفاده از 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ن داروها</w:t>
      </w:r>
      <w:r w:rsidR="00515057" w:rsidRPr="00A64A86">
        <w:rPr>
          <w:rFonts w:cs="Nazanin" w:hint="cs"/>
          <w:sz w:val="24"/>
          <w:szCs w:val="24"/>
          <w:rtl/>
          <w:lang w:bidi="fa-IR"/>
        </w:rPr>
        <w:t xml:space="preserve"> برا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="00515057" w:rsidRPr="00A64A86">
        <w:rPr>
          <w:rFonts w:cs="Nazanin" w:hint="cs"/>
          <w:sz w:val="24"/>
          <w:szCs w:val="24"/>
          <w:rtl/>
          <w:lang w:bidi="fa-IR"/>
        </w:rPr>
        <w:t xml:space="preserve"> ب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="00515057" w:rsidRPr="00A64A86">
        <w:rPr>
          <w:rFonts w:cs="Nazanin" w:hint="cs"/>
          <w:sz w:val="24"/>
          <w:szCs w:val="24"/>
          <w:rtl/>
          <w:lang w:bidi="fa-IR"/>
        </w:rPr>
        <w:t>هوش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="00515057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ح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وانات، لازم است ب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‏درد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کاف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با روش</w:t>
      </w:r>
      <w:r w:rsidR="00515057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مناسب د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گر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="00515057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فراهم شود. </w:t>
      </w:r>
    </w:p>
    <w:p w:rsidR="00EF223B" w:rsidRPr="00A64A86" w:rsidRDefault="00A64A86" w:rsidP="00A64A86">
      <w:pPr>
        <w:numPr>
          <w:ilvl w:val="0"/>
          <w:numId w:val="2"/>
        </w:numPr>
        <w:bidi/>
        <w:jc w:val="lowKashida"/>
        <w:rPr>
          <w:rFonts w:cs="Nazanin"/>
          <w:sz w:val="24"/>
          <w:szCs w:val="24"/>
          <w:rtl/>
          <w:lang w:bidi="fa-IR"/>
        </w:rPr>
      </w:pPr>
      <w:r w:rsidRPr="00A64A86">
        <w:rPr>
          <w:rFonts w:cs="Nazanin" w:hint="cs"/>
          <w:b/>
          <w:bCs/>
          <w:sz w:val="24"/>
          <w:szCs w:val="24"/>
          <w:rtl/>
          <w:lang w:bidi="fa-IR"/>
        </w:rPr>
        <w:t>تست</w:t>
      </w:r>
      <w:r w:rsidR="00515057" w:rsidRPr="00A64A86">
        <w:rPr>
          <w:rFonts w:cs="Nazanin"/>
          <w:b/>
          <w:bCs/>
          <w:sz w:val="24"/>
          <w:szCs w:val="24"/>
          <w:rtl/>
          <w:lang w:bidi="fa-IR"/>
        </w:rPr>
        <w:softHyphen/>
      </w:r>
      <w:r w:rsidRPr="00A64A86">
        <w:rPr>
          <w:rFonts w:cs="Nazanin" w:hint="cs"/>
          <w:b/>
          <w:bCs/>
          <w:sz w:val="24"/>
          <w:szCs w:val="24"/>
          <w:rtl/>
          <w:lang w:bidi="fa-IR"/>
        </w:rPr>
        <w:t>ها</w:t>
      </w:r>
      <w:r>
        <w:rPr>
          <w:rFonts w:cs="Nazanin" w:hint="cs"/>
          <w:b/>
          <w:bCs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b/>
          <w:bCs/>
          <w:sz w:val="24"/>
          <w:szCs w:val="24"/>
          <w:rtl/>
          <w:lang w:bidi="fa-IR"/>
        </w:rPr>
        <w:t xml:space="preserve"> رفلکس</w:t>
      </w:r>
      <w:r>
        <w:rPr>
          <w:rFonts w:cs="Nazanin" w:hint="cs"/>
          <w:b/>
          <w:bCs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b/>
          <w:bCs/>
          <w:sz w:val="24"/>
          <w:szCs w:val="24"/>
          <w:rtl/>
          <w:lang w:bidi="fa-IR"/>
        </w:rPr>
        <w:t xml:space="preserve">: </w:t>
      </w:r>
      <w:r w:rsidRPr="00A64A86">
        <w:rPr>
          <w:rFonts w:cs="Nazanin" w:hint="cs"/>
          <w:sz w:val="24"/>
          <w:szCs w:val="24"/>
          <w:rtl/>
          <w:lang w:bidi="fa-IR"/>
        </w:rPr>
        <w:t>منف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بودن تست</w:t>
      </w:r>
      <w:r w:rsidR="00515057" w:rsidRPr="00A64A86">
        <w:rPr>
          <w:rFonts w:cs="Nazanin"/>
          <w:sz w:val="24"/>
          <w:szCs w:val="24"/>
          <w:rtl/>
          <w:lang w:bidi="fa-IR"/>
        </w:rPr>
        <w:softHyphen/>
      </w:r>
      <w:r w:rsidRPr="00A64A86">
        <w:rPr>
          <w:rFonts w:cs="Nazanin" w:hint="cs"/>
          <w:sz w:val="24"/>
          <w:szCs w:val="24"/>
          <w:rtl/>
          <w:lang w:bidi="fa-IR"/>
        </w:rPr>
        <w:t>ها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رفلکس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ح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ن ب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هوش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، مع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ار دق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ق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برا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سنجش م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زان ب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‏درد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نبوده و ممکن است صرفاً به دل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ل شل‏شدگ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و ب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‏حرکت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="00515057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ناش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از دارو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ب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هوش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باشد.  </w:t>
      </w:r>
    </w:p>
    <w:p w:rsidR="00EF223B" w:rsidRPr="00A64A86" w:rsidRDefault="00A64A86" w:rsidP="00A64A86">
      <w:pPr>
        <w:numPr>
          <w:ilvl w:val="0"/>
          <w:numId w:val="2"/>
        </w:numPr>
        <w:bidi/>
        <w:jc w:val="lowKashida"/>
        <w:rPr>
          <w:rFonts w:cs="Nazanin"/>
          <w:sz w:val="24"/>
          <w:szCs w:val="24"/>
          <w:rtl/>
          <w:lang w:bidi="fa-IR"/>
        </w:rPr>
      </w:pPr>
      <w:r w:rsidRPr="00A64A86">
        <w:rPr>
          <w:rFonts w:cs="Nazanin" w:hint="cs"/>
          <w:b/>
          <w:bCs/>
          <w:sz w:val="24"/>
          <w:szCs w:val="24"/>
          <w:rtl/>
          <w:lang w:bidi="fa-IR"/>
        </w:rPr>
        <w:t>دارو</w:t>
      </w:r>
      <w:r>
        <w:rPr>
          <w:rFonts w:cs="Nazanin" w:hint="cs"/>
          <w:b/>
          <w:bCs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b/>
          <w:bCs/>
          <w:sz w:val="24"/>
          <w:szCs w:val="24"/>
          <w:rtl/>
          <w:lang w:bidi="fa-IR"/>
        </w:rPr>
        <w:t xml:space="preserve"> کتام</w:t>
      </w:r>
      <w:r>
        <w:rPr>
          <w:rFonts w:cs="Nazanin" w:hint="cs"/>
          <w:b/>
          <w:bCs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b/>
          <w:bCs/>
          <w:sz w:val="24"/>
          <w:szCs w:val="24"/>
          <w:rtl/>
          <w:lang w:bidi="fa-IR"/>
        </w:rPr>
        <w:t>ن</w:t>
      </w:r>
      <w:r w:rsidRPr="00A64A86">
        <w:rPr>
          <w:rFonts w:cs="Nazanin" w:hint="cs"/>
          <w:sz w:val="24"/>
          <w:szCs w:val="24"/>
          <w:rtl/>
          <w:lang w:bidi="fa-IR"/>
        </w:rPr>
        <w:t>: کتام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ن به تنها</w:t>
      </w:r>
      <w:r>
        <w:rPr>
          <w:rFonts w:cs="Nazanin" w:hint="cs"/>
          <w:sz w:val="24"/>
          <w:szCs w:val="24"/>
          <w:rtl/>
          <w:lang w:bidi="fa-IR"/>
        </w:rPr>
        <w:t>يي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ا همراه آسپروماز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ن 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ا د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ازپام، خواص ضد درد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احشا</w:t>
      </w:r>
      <w:r>
        <w:rPr>
          <w:rFonts w:cs="Nazanin" w:hint="cs"/>
          <w:sz w:val="24"/>
          <w:szCs w:val="24"/>
          <w:rtl/>
          <w:lang w:bidi="fa-IR"/>
        </w:rPr>
        <w:t>يي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ضع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ف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داشته و عمدتاً برا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اعمال جراح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بر رو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پوست مناسب است. تک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ه به خواص ب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‏درد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ن داروها در جراح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‏ها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محوطه شکم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و قفسه س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نه و هرگونه جراح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="00515057" w:rsidRPr="00A64A86">
        <w:rPr>
          <w:rFonts w:cs="Nazanin"/>
          <w:sz w:val="24"/>
          <w:szCs w:val="24"/>
          <w:rtl/>
          <w:lang w:bidi="fa-IR"/>
        </w:rPr>
        <w:softHyphen/>
      </w:r>
      <w:r w:rsidRPr="00A64A86">
        <w:rPr>
          <w:rFonts w:cs="Nazanin" w:hint="cs"/>
          <w:sz w:val="24"/>
          <w:szCs w:val="24"/>
          <w:rtl/>
          <w:lang w:bidi="fa-IR"/>
        </w:rPr>
        <w:t>که در آن</w:t>
      </w:r>
      <w:r w:rsidR="00515057" w:rsidRPr="00A64A86">
        <w:rPr>
          <w:rFonts w:cs="Nazanin" w:hint="cs"/>
          <w:sz w:val="24"/>
          <w:szCs w:val="24"/>
          <w:rtl/>
          <w:lang w:bidi="fa-IR"/>
        </w:rPr>
        <w:t>،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دستکار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اندام</w:t>
      </w:r>
      <w:r w:rsidR="00515057" w:rsidRPr="00A64A86">
        <w:rPr>
          <w:rFonts w:cs="Nazanin"/>
          <w:sz w:val="24"/>
          <w:szCs w:val="24"/>
          <w:rtl/>
          <w:lang w:bidi="fa-IR"/>
        </w:rPr>
        <w:softHyphen/>
      </w:r>
      <w:r w:rsidRPr="00A64A86">
        <w:rPr>
          <w:rFonts w:cs="Nazanin" w:hint="cs"/>
          <w:sz w:val="24"/>
          <w:szCs w:val="24"/>
          <w:rtl/>
          <w:lang w:bidi="fa-IR"/>
        </w:rPr>
        <w:t>ها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احشا</w:t>
      </w:r>
      <w:r>
        <w:rPr>
          <w:rFonts w:cs="Nazanin" w:hint="cs"/>
          <w:sz w:val="24"/>
          <w:szCs w:val="24"/>
          <w:rtl/>
          <w:lang w:bidi="fa-IR"/>
        </w:rPr>
        <w:t>يي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وجود دارد، روش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نادرست است. همچن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ن در برخ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از گونه‏ها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ح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وانات (نظ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ر خرگوش‏ها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آزما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شگاه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)، ترک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ب کتام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ن-د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ازپام عمدتاً برا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القاء ب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هوش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و ن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ز انجام اعمال بدون درد توص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ه شده است. در صورت استفاده از 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ن ترک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ب دارو</w:t>
      </w:r>
      <w:r>
        <w:rPr>
          <w:rFonts w:cs="Nazanin" w:hint="cs"/>
          <w:sz w:val="24"/>
          <w:szCs w:val="24"/>
          <w:rtl/>
          <w:lang w:bidi="fa-IR"/>
        </w:rPr>
        <w:t>يي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برا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جراح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و اقدامات دردناک در 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ن ح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وانات، لازم است ب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‏درد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کاف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="00515057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حتماً از طر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ق د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گر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ن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ز 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جاد شود.</w:t>
      </w:r>
    </w:p>
    <w:p w:rsidR="00EF223B" w:rsidRPr="00A64A86" w:rsidRDefault="00A64A86" w:rsidP="00A64A86">
      <w:pPr>
        <w:numPr>
          <w:ilvl w:val="0"/>
          <w:numId w:val="2"/>
        </w:numPr>
        <w:bidi/>
        <w:jc w:val="lowKashida"/>
        <w:rPr>
          <w:rFonts w:cs="Nazanin"/>
          <w:b/>
          <w:bCs/>
          <w:sz w:val="24"/>
          <w:szCs w:val="24"/>
          <w:rtl/>
          <w:lang w:bidi="fa-IR"/>
        </w:rPr>
      </w:pPr>
      <w:r w:rsidRPr="00A64A86">
        <w:rPr>
          <w:rFonts w:cs="Nazanin" w:hint="cs"/>
          <w:b/>
          <w:bCs/>
          <w:sz w:val="24"/>
          <w:szCs w:val="24"/>
          <w:rtl/>
          <w:lang w:bidi="fa-IR"/>
        </w:rPr>
        <w:t>دارو</w:t>
      </w:r>
      <w:r>
        <w:rPr>
          <w:rFonts w:cs="Nazanin" w:hint="cs"/>
          <w:b/>
          <w:bCs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b/>
          <w:bCs/>
          <w:sz w:val="24"/>
          <w:szCs w:val="24"/>
          <w:rtl/>
          <w:lang w:bidi="fa-IR"/>
        </w:rPr>
        <w:t xml:space="preserve"> کلرال ه</w:t>
      </w:r>
      <w:r>
        <w:rPr>
          <w:rFonts w:cs="Nazanin" w:hint="cs"/>
          <w:b/>
          <w:bCs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b/>
          <w:bCs/>
          <w:sz w:val="24"/>
          <w:szCs w:val="24"/>
          <w:rtl/>
          <w:lang w:bidi="fa-IR"/>
        </w:rPr>
        <w:t>درات</w:t>
      </w:r>
      <w:r w:rsidRPr="00A64A86">
        <w:rPr>
          <w:rFonts w:cs="Nazanin" w:hint="cs"/>
          <w:sz w:val="24"/>
          <w:szCs w:val="24"/>
          <w:rtl/>
          <w:lang w:bidi="fa-IR"/>
        </w:rPr>
        <w:t>: 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ن داروبه عنوان 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ک دارو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خواب آور </w:t>
      </w:r>
      <w:r>
        <w:rPr>
          <w:rFonts w:ascii="Times New Roman" w:hAnsi="Times New Roman" w:cs="Nazanin" w:hint="cs"/>
          <w:sz w:val="24"/>
          <w:szCs w:val="24"/>
          <w:rtl/>
          <w:lang w:bidi="fa-IR"/>
        </w:rPr>
        <w:t>و -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منسوخ شده در سطح جهان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- </w:t>
      </w:r>
      <w:r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هرچند ظاهراً حالت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شب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ه ب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هوش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جاد م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‏کند، ل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کن دارا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خواص ضد درد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بس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ار ضع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ف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است و به ه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چ عنوان نبا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د به تنها</w:t>
      </w:r>
      <w:r>
        <w:rPr>
          <w:rFonts w:cs="Nazanin" w:hint="cs"/>
          <w:sz w:val="24"/>
          <w:szCs w:val="24"/>
          <w:rtl/>
          <w:lang w:bidi="fa-IR"/>
        </w:rPr>
        <w:t>يي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برا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انجام اعمال دردناک (ب</w:t>
      </w:r>
      <w:r w:rsidR="00515057" w:rsidRPr="00A64A86">
        <w:rPr>
          <w:rFonts w:cs="Nazanin" w:hint="cs"/>
          <w:sz w:val="24"/>
          <w:szCs w:val="24"/>
          <w:rtl/>
          <w:lang w:bidi="fa-IR"/>
        </w:rPr>
        <w:t>ه</w:t>
      </w:r>
      <w:r w:rsidR="00515057" w:rsidRPr="00A64A86">
        <w:rPr>
          <w:rFonts w:cs="Nazanin" w:hint="cs"/>
          <w:sz w:val="24"/>
          <w:szCs w:val="24"/>
          <w:rtl/>
          <w:lang w:bidi="fa-IR"/>
        </w:rPr>
        <w:softHyphen/>
      </w:r>
      <w:r w:rsidRPr="00A64A86">
        <w:rPr>
          <w:rFonts w:cs="Nazanin" w:hint="cs"/>
          <w:sz w:val="24"/>
          <w:szCs w:val="24"/>
          <w:rtl/>
          <w:lang w:bidi="fa-IR"/>
        </w:rPr>
        <w:t>و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ژه جراح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) استفاده شود. </w:t>
      </w:r>
    </w:p>
    <w:p w:rsidR="00694FC4" w:rsidRPr="00A64A86" w:rsidRDefault="00A64A86" w:rsidP="00A64A86">
      <w:pPr>
        <w:numPr>
          <w:ilvl w:val="0"/>
          <w:numId w:val="2"/>
        </w:numPr>
        <w:bidi/>
        <w:jc w:val="lowKashida"/>
        <w:rPr>
          <w:rFonts w:cs="Nazanin"/>
          <w:sz w:val="24"/>
          <w:szCs w:val="24"/>
          <w:rtl/>
          <w:lang w:bidi="fa-IR"/>
        </w:rPr>
      </w:pPr>
      <w:r w:rsidRPr="00A64A86">
        <w:rPr>
          <w:rFonts w:cs="Nazanin" w:hint="cs"/>
          <w:b/>
          <w:bCs/>
          <w:sz w:val="24"/>
          <w:szCs w:val="24"/>
          <w:rtl/>
          <w:lang w:bidi="fa-IR"/>
        </w:rPr>
        <w:t>سولفات من</w:t>
      </w:r>
      <w:r>
        <w:rPr>
          <w:rFonts w:cs="Nazanin" w:hint="cs"/>
          <w:b/>
          <w:bCs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b/>
          <w:bCs/>
          <w:sz w:val="24"/>
          <w:szCs w:val="24"/>
          <w:rtl/>
          <w:lang w:bidi="fa-IR"/>
        </w:rPr>
        <w:t>ز</w:t>
      </w:r>
      <w:r>
        <w:rPr>
          <w:rFonts w:cs="Nazanin" w:hint="cs"/>
          <w:b/>
          <w:bCs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b/>
          <w:bCs/>
          <w:sz w:val="24"/>
          <w:szCs w:val="24"/>
          <w:rtl/>
          <w:lang w:bidi="fa-IR"/>
        </w:rPr>
        <w:t>م و کلر</w:t>
      </w:r>
      <w:r>
        <w:rPr>
          <w:rFonts w:cs="Nazanin" w:hint="cs"/>
          <w:b/>
          <w:bCs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b/>
          <w:bCs/>
          <w:sz w:val="24"/>
          <w:szCs w:val="24"/>
          <w:rtl/>
          <w:lang w:bidi="fa-IR"/>
        </w:rPr>
        <w:t>د پتاس</w:t>
      </w:r>
      <w:r>
        <w:rPr>
          <w:rFonts w:cs="Nazanin" w:hint="cs"/>
          <w:b/>
          <w:bCs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b/>
          <w:bCs/>
          <w:sz w:val="24"/>
          <w:szCs w:val="24"/>
          <w:rtl/>
          <w:lang w:bidi="fa-IR"/>
        </w:rPr>
        <w:t>م</w:t>
      </w:r>
      <w:r w:rsidRPr="00A64A86">
        <w:rPr>
          <w:rFonts w:cs="Nazanin" w:hint="cs"/>
          <w:sz w:val="24"/>
          <w:szCs w:val="24"/>
          <w:rtl/>
          <w:lang w:bidi="fa-IR"/>
        </w:rPr>
        <w:t>: 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ن دو ماده</w:t>
      </w:r>
      <w:r w:rsidR="00515057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فاقد خاص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ت ب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هوش‏کنندگ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بوده و چنانچه در دوز کشنده به ح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وانات هوش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ار، ن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مه هوش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ار 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ا ح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وانات ب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هوش که -</w:t>
      </w:r>
      <w:r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ب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‏درد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="00515057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کاف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ندارند- تجو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ز شود، موجب </w:t>
      </w:r>
      <w:r w:rsidRPr="00A64A86">
        <w:rPr>
          <w:rFonts w:cs="Nazanin" w:hint="cs"/>
          <w:sz w:val="24"/>
          <w:szCs w:val="24"/>
          <w:u w:val="single"/>
          <w:rtl/>
          <w:lang w:bidi="fa-IR"/>
        </w:rPr>
        <w:t>ا</w:t>
      </w:r>
      <w:r>
        <w:rPr>
          <w:rFonts w:cs="Nazanin" w:hint="cs"/>
          <w:sz w:val="24"/>
          <w:szCs w:val="24"/>
          <w:u w:val="single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u w:val="single"/>
          <w:rtl/>
          <w:lang w:bidi="fa-IR"/>
        </w:rPr>
        <w:t>ست قلب</w:t>
      </w:r>
      <w:r>
        <w:rPr>
          <w:rFonts w:cs="Nazanin" w:hint="cs"/>
          <w:sz w:val="24"/>
          <w:szCs w:val="24"/>
          <w:u w:val="single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u w:val="single"/>
          <w:rtl/>
          <w:lang w:bidi="fa-IR"/>
        </w:rPr>
        <w:t xml:space="preserve"> و مرگ بس</w:t>
      </w:r>
      <w:r>
        <w:rPr>
          <w:rFonts w:cs="Nazanin" w:hint="cs"/>
          <w:sz w:val="24"/>
          <w:szCs w:val="24"/>
          <w:u w:val="single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u w:val="single"/>
          <w:rtl/>
          <w:lang w:bidi="fa-IR"/>
        </w:rPr>
        <w:t>ار دردناک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ح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وانات م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‏شود. درد ناش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از تجو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ز دوز کشنده سولفات من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ز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م 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ا کلر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د پتاس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م به ح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وانات با بس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ار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از روش</w:t>
      </w:r>
      <w:r w:rsidR="00515057" w:rsidRPr="00A64A86">
        <w:rPr>
          <w:rFonts w:cs="Nazanin"/>
          <w:sz w:val="24"/>
          <w:szCs w:val="24"/>
          <w:rtl/>
          <w:lang w:bidi="fa-IR"/>
        </w:rPr>
        <w:softHyphen/>
      </w:r>
      <w:r w:rsidRPr="00A64A86">
        <w:rPr>
          <w:rFonts w:cs="Nazanin" w:hint="cs"/>
          <w:sz w:val="24"/>
          <w:szCs w:val="24"/>
          <w:rtl/>
          <w:lang w:bidi="fa-IR"/>
        </w:rPr>
        <w:t>ها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ب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هوش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معمول قابل پ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شگ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ر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نم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‏باشد و تع</w:t>
      </w:r>
      <w:r>
        <w:rPr>
          <w:rFonts w:cs="Nazanin" w:hint="cs"/>
          <w:sz w:val="24"/>
          <w:szCs w:val="24"/>
          <w:rtl/>
          <w:lang w:bidi="fa-IR"/>
        </w:rPr>
        <w:t>يي</w:t>
      </w:r>
      <w:r w:rsidRPr="00A64A86">
        <w:rPr>
          <w:rFonts w:cs="Nazanin" w:hint="cs"/>
          <w:sz w:val="24"/>
          <w:szCs w:val="24"/>
          <w:rtl/>
          <w:lang w:bidi="fa-IR"/>
        </w:rPr>
        <w:t>ن م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زان کاف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ب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هوش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-</w:t>
      </w:r>
      <w:r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ب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‏درد</w:t>
      </w:r>
      <w:r>
        <w:rPr>
          <w:rFonts w:cs="Nazanin" w:hint="cs"/>
          <w:sz w:val="24"/>
          <w:szCs w:val="24"/>
          <w:rtl/>
          <w:lang w:bidi="fa-IR"/>
        </w:rPr>
        <w:t>ي-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در 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ن روش ن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از به مهارت کاف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پرسنل دارد. بر 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ن اساس، توص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ه م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‏شود از سا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ر روش</w:t>
      </w:r>
      <w:r w:rsidR="00515057" w:rsidRPr="00A64A86">
        <w:rPr>
          <w:rFonts w:cs="Nazanin"/>
          <w:sz w:val="24"/>
          <w:szCs w:val="24"/>
          <w:rtl/>
          <w:lang w:bidi="fa-IR"/>
        </w:rPr>
        <w:softHyphen/>
      </w:r>
      <w:r w:rsidRPr="00A64A86">
        <w:rPr>
          <w:rFonts w:cs="Nazanin" w:hint="cs"/>
          <w:sz w:val="24"/>
          <w:szCs w:val="24"/>
          <w:rtl/>
          <w:lang w:bidi="fa-IR"/>
        </w:rPr>
        <w:t>ها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اصول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کشتن با ترحم ح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وانات (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وتانز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) استفاده شده </w:t>
      </w:r>
      <w:r>
        <w:rPr>
          <w:rFonts w:cs="Nazanin" w:hint="cs"/>
          <w:sz w:val="24"/>
          <w:szCs w:val="24"/>
          <w:rtl/>
          <w:lang w:bidi="fa-IR"/>
        </w:rPr>
        <w:t>و ي</w:t>
      </w:r>
      <w:r w:rsidRPr="00A64A86">
        <w:rPr>
          <w:rFonts w:cs="Nazanin" w:hint="cs"/>
          <w:sz w:val="24"/>
          <w:szCs w:val="24"/>
          <w:rtl/>
          <w:lang w:bidi="fa-IR"/>
        </w:rPr>
        <w:t>ا در صورت لزوم قطع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به استفاده ازسولفات</w:t>
      </w:r>
      <w:r w:rsidR="00515057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من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ز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م</w:t>
      </w:r>
      <w:r w:rsidR="00515057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وکلر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دپتاس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م جهت کشتن ح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وانات،</w:t>
      </w:r>
      <w:r w:rsidR="00515057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اجرا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ب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هوش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کامل همراه با ب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‏درد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قو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پ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ش از تجو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ز هر 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ک از 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ن داروها حتماً صورت گ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رد.</w:t>
      </w:r>
    </w:p>
    <w:p w:rsidR="009D5A05" w:rsidRPr="00A64A86" w:rsidRDefault="00A64A86" w:rsidP="00A64A86">
      <w:pPr>
        <w:numPr>
          <w:ilvl w:val="0"/>
          <w:numId w:val="2"/>
        </w:numPr>
        <w:bidi/>
        <w:jc w:val="lowKashida"/>
        <w:rPr>
          <w:rFonts w:cs="Nazanin"/>
          <w:sz w:val="24"/>
          <w:szCs w:val="24"/>
          <w:lang w:bidi="fa-IR"/>
        </w:rPr>
      </w:pPr>
      <w:r w:rsidRPr="00A64A86">
        <w:rPr>
          <w:rFonts w:cs="Nazanin" w:hint="cs"/>
          <w:b/>
          <w:bCs/>
          <w:sz w:val="24"/>
          <w:szCs w:val="24"/>
          <w:rtl/>
          <w:lang w:bidi="fa-IR"/>
        </w:rPr>
        <w:t>ب</w:t>
      </w:r>
      <w:r>
        <w:rPr>
          <w:rFonts w:cs="Nazanin" w:hint="cs"/>
          <w:b/>
          <w:bCs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b/>
          <w:bCs/>
          <w:sz w:val="24"/>
          <w:szCs w:val="24"/>
          <w:rtl/>
          <w:lang w:bidi="fa-IR"/>
        </w:rPr>
        <w:t>‏درد</w:t>
      </w:r>
      <w:r>
        <w:rPr>
          <w:rFonts w:cs="Nazanin" w:hint="cs"/>
          <w:b/>
          <w:bCs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b/>
          <w:bCs/>
          <w:sz w:val="24"/>
          <w:szCs w:val="24"/>
          <w:rtl/>
          <w:lang w:bidi="fa-IR"/>
        </w:rPr>
        <w:t xml:space="preserve">: </w:t>
      </w:r>
      <w:r w:rsidRPr="00A64A86">
        <w:rPr>
          <w:rFonts w:cs="Nazanin" w:hint="cs"/>
          <w:sz w:val="24"/>
          <w:szCs w:val="24"/>
          <w:rtl/>
          <w:lang w:bidi="fa-IR"/>
        </w:rPr>
        <w:t>استفاده از تکن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ک «ب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درد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به روشها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متعدد» (</w:t>
      </w:r>
      <w:r w:rsidRPr="00A64A86">
        <w:rPr>
          <w:rFonts w:cs="Nazanin"/>
          <w:sz w:val="24"/>
          <w:szCs w:val="24"/>
          <w:lang w:bidi="fa-IR"/>
        </w:rPr>
        <w:t>Multimodal Analgesia</w:t>
      </w:r>
      <w:r w:rsidRPr="00A64A86">
        <w:rPr>
          <w:rFonts w:cs="Nazanin" w:hint="cs"/>
          <w:sz w:val="24"/>
          <w:szCs w:val="24"/>
          <w:rtl/>
          <w:lang w:bidi="fa-IR"/>
        </w:rPr>
        <w:t>) در مورد مداخلات دردناک</w:t>
      </w:r>
      <w:r>
        <w:rPr>
          <w:rFonts w:cs="Nazanin" w:hint="cs"/>
          <w:sz w:val="24"/>
          <w:szCs w:val="24"/>
          <w:rtl/>
          <w:lang w:bidi="fa-IR"/>
        </w:rPr>
        <w:t>،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قو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اً توص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ه م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‏شود که در بهتر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ن و مؤثرتر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ن حالت ‏با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د به روش ضد درد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پ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شگ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رانه (</w:t>
      </w:r>
      <w:r w:rsidRPr="00A64A86">
        <w:rPr>
          <w:rFonts w:cs="Nazanin"/>
          <w:sz w:val="24"/>
          <w:szCs w:val="24"/>
          <w:lang w:bidi="fa-IR"/>
        </w:rPr>
        <w:t>Preemptive Analgesia</w:t>
      </w:r>
      <w:r w:rsidRPr="00A64A86">
        <w:rPr>
          <w:rFonts w:cs="Nazanin" w:hint="cs"/>
          <w:sz w:val="24"/>
          <w:szCs w:val="24"/>
          <w:rtl/>
          <w:lang w:bidi="fa-IR"/>
        </w:rPr>
        <w:t>)</w:t>
      </w:r>
      <w:r w:rsidR="00515057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ا به عبارت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u w:val="single"/>
          <w:rtl/>
          <w:lang w:bidi="fa-IR"/>
        </w:rPr>
        <w:t>ا</w:t>
      </w:r>
      <w:r>
        <w:rPr>
          <w:rFonts w:cs="Nazanin" w:hint="cs"/>
          <w:sz w:val="24"/>
          <w:szCs w:val="24"/>
          <w:u w:val="single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u w:val="single"/>
          <w:rtl/>
          <w:lang w:bidi="fa-IR"/>
        </w:rPr>
        <w:t>جاد</w:t>
      </w:r>
      <w:r w:rsidR="00515057" w:rsidRPr="00A64A86">
        <w:rPr>
          <w:rFonts w:cs="Nazanin" w:hint="cs"/>
          <w:sz w:val="24"/>
          <w:szCs w:val="24"/>
          <w:u w:val="single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u w:val="single"/>
          <w:rtl/>
          <w:lang w:bidi="fa-IR"/>
        </w:rPr>
        <w:t>ب</w:t>
      </w:r>
      <w:r>
        <w:rPr>
          <w:rFonts w:cs="Nazanin" w:hint="cs"/>
          <w:sz w:val="24"/>
          <w:szCs w:val="24"/>
          <w:u w:val="single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u w:val="single"/>
          <w:rtl/>
          <w:lang w:bidi="fa-IR"/>
        </w:rPr>
        <w:t>‏درد</w:t>
      </w:r>
      <w:r>
        <w:rPr>
          <w:rFonts w:cs="Nazanin" w:hint="cs"/>
          <w:sz w:val="24"/>
          <w:szCs w:val="24"/>
          <w:u w:val="single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u w:val="single"/>
          <w:rtl/>
          <w:lang w:bidi="fa-IR"/>
        </w:rPr>
        <w:t xml:space="preserve"> پ</w:t>
      </w:r>
      <w:r>
        <w:rPr>
          <w:rFonts w:cs="Nazanin" w:hint="cs"/>
          <w:sz w:val="24"/>
          <w:szCs w:val="24"/>
          <w:u w:val="single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u w:val="single"/>
          <w:rtl/>
          <w:lang w:bidi="fa-IR"/>
        </w:rPr>
        <w:t xml:space="preserve">ش از اقدام دردناک </w:t>
      </w:r>
      <w:r>
        <w:rPr>
          <w:rFonts w:cs="Nazanin" w:hint="cs"/>
          <w:sz w:val="24"/>
          <w:szCs w:val="24"/>
          <w:u w:val="single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u w:val="single"/>
          <w:rtl/>
          <w:lang w:bidi="fa-IR"/>
        </w:rPr>
        <w:t>ا بروز درد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، مورد استفاده قرار </w:t>
      </w:r>
      <w:r w:rsidR="00515057" w:rsidRPr="00A64A86">
        <w:rPr>
          <w:rFonts w:cs="Nazanin" w:hint="cs"/>
          <w:sz w:val="24"/>
          <w:szCs w:val="24"/>
          <w:rtl/>
          <w:lang w:bidi="fa-IR"/>
        </w:rPr>
        <w:t>ب</w:t>
      </w:r>
      <w:r w:rsidRPr="00A64A86">
        <w:rPr>
          <w:rFonts w:cs="Nazanin" w:hint="cs"/>
          <w:sz w:val="24"/>
          <w:szCs w:val="24"/>
          <w:rtl/>
          <w:lang w:bidi="fa-IR"/>
        </w:rPr>
        <w:t>گ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رد. ب</w:t>
      </w:r>
      <w:r w:rsidR="00515057" w:rsidRPr="00A64A86">
        <w:rPr>
          <w:rFonts w:cs="Nazanin" w:hint="cs"/>
          <w:sz w:val="24"/>
          <w:szCs w:val="24"/>
          <w:rtl/>
          <w:lang w:bidi="fa-IR"/>
        </w:rPr>
        <w:t>ه</w:t>
      </w:r>
      <w:r w:rsidR="00515057" w:rsidRPr="00A64A86">
        <w:rPr>
          <w:rFonts w:cs="Nazanin" w:hint="cs"/>
          <w:sz w:val="24"/>
          <w:szCs w:val="24"/>
          <w:rtl/>
          <w:lang w:bidi="fa-IR"/>
        </w:rPr>
        <w:softHyphen/>
      </w:r>
      <w:r w:rsidRPr="00A64A86">
        <w:rPr>
          <w:rFonts w:cs="Nazanin" w:hint="cs"/>
          <w:sz w:val="24"/>
          <w:szCs w:val="24"/>
          <w:rtl/>
          <w:lang w:bidi="fa-IR"/>
        </w:rPr>
        <w:t>و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ژه لازم است</w:t>
      </w:r>
      <w:r w:rsidR="00515057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تمه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دات ضد درد مناسب برا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دوره</w:t>
      </w:r>
      <w:r w:rsidR="00515057" w:rsidRPr="00A64A86">
        <w:rPr>
          <w:rFonts w:cs="Nazanin"/>
          <w:sz w:val="24"/>
          <w:szCs w:val="24"/>
          <w:rtl/>
          <w:lang w:bidi="fa-IR"/>
        </w:rPr>
        <w:softHyphen/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پس از جراح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ascii="Times New Roman" w:hAnsi="Times New Roman" w:cs="Nazanin" w:hint="cs"/>
          <w:sz w:val="24"/>
          <w:szCs w:val="24"/>
          <w:rtl/>
          <w:lang w:bidi="fa-IR"/>
        </w:rPr>
        <w:t>–</w:t>
      </w:r>
      <w:r w:rsidRPr="00A64A86">
        <w:rPr>
          <w:rFonts w:cs="Nazanin" w:hint="cs"/>
          <w:sz w:val="24"/>
          <w:szCs w:val="24"/>
          <w:rtl/>
          <w:lang w:bidi="fa-IR"/>
        </w:rPr>
        <w:t>حسب شدت و نوع آس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ب جراح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- در نظر گرفته شود.  </w:t>
      </w:r>
    </w:p>
    <w:p w:rsidR="00B57410" w:rsidRPr="00A64A86" w:rsidRDefault="00A64A86" w:rsidP="00A64A86">
      <w:pPr>
        <w:numPr>
          <w:ilvl w:val="0"/>
          <w:numId w:val="2"/>
        </w:numPr>
        <w:bidi/>
        <w:jc w:val="lowKashida"/>
        <w:rPr>
          <w:rFonts w:cs="Nazanin"/>
          <w:sz w:val="24"/>
          <w:szCs w:val="24"/>
          <w:lang w:bidi="fa-IR"/>
        </w:rPr>
      </w:pPr>
      <w:r w:rsidRPr="00A64A86">
        <w:rPr>
          <w:rFonts w:cs="Nazanin" w:hint="cs"/>
          <w:b/>
          <w:bCs/>
          <w:sz w:val="24"/>
          <w:szCs w:val="24"/>
          <w:rtl/>
          <w:lang w:bidi="fa-IR"/>
        </w:rPr>
        <w:lastRenderedPageBreak/>
        <w:t>نگهدار</w:t>
      </w:r>
      <w:r>
        <w:rPr>
          <w:rFonts w:cs="Nazanin" w:hint="cs"/>
          <w:b/>
          <w:bCs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b/>
          <w:bCs/>
          <w:sz w:val="24"/>
          <w:szCs w:val="24"/>
          <w:rtl/>
          <w:lang w:bidi="fa-IR"/>
        </w:rPr>
        <w:t>: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نگهدار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ح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وانات در مح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ط</w:t>
      </w:r>
      <w:r w:rsidR="008C1F1E" w:rsidRPr="00A64A86">
        <w:rPr>
          <w:rFonts w:cs="Nazanin"/>
          <w:sz w:val="24"/>
          <w:szCs w:val="24"/>
          <w:rtl/>
          <w:lang w:bidi="fa-IR"/>
        </w:rPr>
        <w:softHyphen/>
      </w:r>
      <w:r w:rsidRPr="00A64A86">
        <w:rPr>
          <w:rFonts w:cs="Nazanin" w:hint="cs"/>
          <w:sz w:val="24"/>
          <w:szCs w:val="24"/>
          <w:rtl/>
          <w:lang w:bidi="fa-IR"/>
        </w:rPr>
        <w:t>ها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ساده و خال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و ن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ز نگهدار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انفراد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آن</w:t>
      </w:r>
      <w:r w:rsidR="008C1F1E" w:rsidRPr="00A64A86">
        <w:rPr>
          <w:rFonts w:cs="Nazanin"/>
          <w:sz w:val="24"/>
          <w:szCs w:val="24"/>
          <w:rtl/>
          <w:lang w:bidi="fa-IR"/>
        </w:rPr>
        <w:softHyphen/>
      </w:r>
      <w:r w:rsidRPr="00A64A86">
        <w:rPr>
          <w:rFonts w:cs="Nazanin" w:hint="cs"/>
          <w:sz w:val="24"/>
          <w:szCs w:val="24"/>
          <w:rtl/>
          <w:lang w:bidi="fa-IR"/>
        </w:rPr>
        <w:t>ها موجب بروز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اختلالات وس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ع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در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سلامت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جسم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و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رفتار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ح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وانات</w:t>
      </w:r>
      <w:r w:rsidRPr="00A64A86">
        <w:rPr>
          <w:rFonts w:ascii="Times New Roman" w:hAnsi="Times New Roman" w:cs="Nazanin" w:hint="cs"/>
          <w:sz w:val="24"/>
          <w:szCs w:val="24"/>
          <w:rtl/>
          <w:lang w:bidi="fa-IR"/>
        </w:rPr>
        <w:t>–</w:t>
      </w:r>
      <w:r w:rsidRPr="00A64A86">
        <w:rPr>
          <w:rFonts w:cs="Nazanin" w:hint="cs"/>
          <w:sz w:val="24"/>
          <w:szCs w:val="24"/>
          <w:rtl/>
          <w:lang w:bidi="fa-IR"/>
        </w:rPr>
        <w:t>ب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>ه</w:t>
      </w:r>
      <w:r w:rsidR="008C1F1E" w:rsidRPr="00A64A86">
        <w:rPr>
          <w:rFonts w:cs="Nazanin" w:hint="cs"/>
          <w:sz w:val="24"/>
          <w:szCs w:val="24"/>
          <w:rtl/>
          <w:lang w:bidi="fa-IR"/>
        </w:rPr>
        <w:softHyphen/>
      </w:r>
      <w:r w:rsidRPr="00A64A86">
        <w:rPr>
          <w:rFonts w:cs="Nazanin" w:hint="cs"/>
          <w:sz w:val="24"/>
          <w:szCs w:val="24"/>
          <w:rtl/>
          <w:lang w:bidi="fa-IR"/>
        </w:rPr>
        <w:t>و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ژه بروز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رفتارها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استرئوتا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پ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ناش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از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اسارات- م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‏شود. لذا 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لازم است </w:t>
      </w:r>
      <w:r w:rsidRPr="00A64A86">
        <w:rPr>
          <w:rFonts w:cs="Nazanin" w:hint="cs"/>
          <w:sz w:val="24"/>
          <w:szCs w:val="24"/>
          <w:rtl/>
          <w:lang w:bidi="fa-IR"/>
        </w:rPr>
        <w:t>از روش</w:t>
      </w:r>
      <w:r w:rsidR="008C1F1E" w:rsidRPr="00A64A86">
        <w:rPr>
          <w:rFonts w:cs="Nazanin"/>
          <w:sz w:val="24"/>
          <w:szCs w:val="24"/>
          <w:rtl/>
          <w:lang w:bidi="fa-IR"/>
        </w:rPr>
        <w:softHyphen/>
      </w:r>
      <w:r w:rsidRPr="00A64A86">
        <w:rPr>
          <w:rFonts w:cs="Nazanin" w:hint="cs"/>
          <w:sz w:val="24"/>
          <w:szCs w:val="24"/>
          <w:rtl/>
          <w:lang w:bidi="fa-IR"/>
        </w:rPr>
        <w:t>ها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غن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‏ساز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مح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ط نگهدار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ح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وانات (</w:t>
      </w:r>
      <w:r w:rsidRPr="00A64A86">
        <w:rPr>
          <w:rFonts w:cs="Nazanin"/>
          <w:sz w:val="24"/>
          <w:szCs w:val="24"/>
          <w:lang w:bidi="fa-IR"/>
        </w:rPr>
        <w:t>environmental enrichment</w:t>
      </w:r>
      <w:r w:rsidRPr="00A64A86">
        <w:rPr>
          <w:rFonts w:cs="Nazanin" w:hint="cs"/>
          <w:sz w:val="24"/>
          <w:szCs w:val="24"/>
          <w:rtl/>
          <w:lang w:bidi="fa-IR"/>
        </w:rPr>
        <w:t>) استفاده شده و تا حد امکان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از نگهدار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انفراد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ح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وانات جلوگ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ر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شود.</w:t>
      </w:r>
    </w:p>
    <w:p w:rsidR="00B57410" w:rsidRPr="00A64A86" w:rsidRDefault="00A64A86" w:rsidP="00A64A86">
      <w:pPr>
        <w:numPr>
          <w:ilvl w:val="0"/>
          <w:numId w:val="2"/>
        </w:numPr>
        <w:bidi/>
        <w:jc w:val="lowKashida"/>
        <w:rPr>
          <w:rFonts w:cs="Nazanin"/>
          <w:sz w:val="24"/>
          <w:szCs w:val="24"/>
          <w:lang w:bidi="fa-IR"/>
        </w:rPr>
      </w:pPr>
      <w:r w:rsidRPr="00A64A86">
        <w:rPr>
          <w:rFonts w:cs="Nazanin" w:hint="cs"/>
          <w:b/>
          <w:bCs/>
          <w:sz w:val="24"/>
          <w:szCs w:val="24"/>
          <w:rtl/>
          <w:lang w:bidi="fa-IR"/>
        </w:rPr>
        <w:t>خونگ</w:t>
      </w:r>
      <w:r>
        <w:rPr>
          <w:rFonts w:cs="Nazanin" w:hint="cs"/>
          <w:b/>
          <w:bCs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b/>
          <w:bCs/>
          <w:sz w:val="24"/>
          <w:szCs w:val="24"/>
          <w:rtl/>
          <w:lang w:bidi="fa-IR"/>
        </w:rPr>
        <w:t>ر</w:t>
      </w:r>
      <w:r>
        <w:rPr>
          <w:rFonts w:cs="Nazanin" w:hint="cs"/>
          <w:b/>
          <w:bCs/>
          <w:sz w:val="24"/>
          <w:szCs w:val="24"/>
          <w:rtl/>
          <w:lang w:bidi="fa-IR"/>
        </w:rPr>
        <w:t>ي</w:t>
      </w:r>
      <w:r w:rsidR="008C1F1E" w:rsidRPr="00A64A86">
        <w:rPr>
          <w:rFonts w:cs="Nazanin" w:hint="cs"/>
          <w:b/>
          <w:bCs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b/>
          <w:bCs/>
          <w:sz w:val="24"/>
          <w:szCs w:val="24"/>
          <w:rtl/>
          <w:lang w:bidi="fa-IR"/>
        </w:rPr>
        <w:t>از</w:t>
      </w:r>
      <w:r w:rsidR="008C1F1E" w:rsidRPr="00A64A86">
        <w:rPr>
          <w:rFonts w:cs="Nazanin" w:hint="cs"/>
          <w:b/>
          <w:bCs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b/>
          <w:bCs/>
          <w:sz w:val="24"/>
          <w:szCs w:val="24"/>
          <w:rtl/>
          <w:lang w:bidi="fa-IR"/>
        </w:rPr>
        <w:t>قلب</w:t>
      </w:r>
      <w:r w:rsidRPr="00A64A86">
        <w:rPr>
          <w:rFonts w:cs="Nazanin" w:hint="cs"/>
          <w:sz w:val="24"/>
          <w:szCs w:val="24"/>
          <w:rtl/>
          <w:lang w:bidi="fa-IR"/>
        </w:rPr>
        <w:t>: خونگ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ر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از قلب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ح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وانات هوش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ار 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ا ح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وانات فاقد ب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‏درد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ک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>اف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>، بس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>ار دردناک بوده و همچن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ن </w:t>
      </w:r>
      <w:r w:rsidRPr="00A64A86">
        <w:rPr>
          <w:rFonts w:cs="Nazanin" w:hint="cs"/>
          <w:sz w:val="24"/>
          <w:szCs w:val="24"/>
          <w:rtl/>
          <w:lang w:bidi="fa-IR"/>
        </w:rPr>
        <w:t>به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دل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ل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آس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ب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به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عروق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کرونر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قلب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،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بروز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ا</w:t>
      </w:r>
      <w:r w:rsidRPr="00A64A86">
        <w:rPr>
          <w:rFonts w:cs="Nazanin" w:hint="cs"/>
          <w:sz w:val="24"/>
          <w:szCs w:val="24"/>
          <w:rtl/>
          <w:lang w:bidi="fa-IR"/>
        </w:rPr>
        <w:t>نفارکتوس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م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وکارد،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ف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بر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لاس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ون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بطن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،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تامپوناد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قلب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،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پارگ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لوب‏ها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ر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ه،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بروز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نوموتوراکس </w:t>
      </w:r>
      <w:r w:rsidRPr="00A64A86">
        <w:rPr>
          <w:rFonts w:cs="Nazanin" w:hint="cs"/>
          <w:sz w:val="24"/>
          <w:szCs w:val="24"/>
          <w:rtl/>
          <w:lang w:bidi="fa-IR"/>
        </w:rPr>
        <w:t>و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خونر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ز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داخل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ر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و</w:t>
      </w:r>
      <w:r>
        <w:rPr>
          <w:rFonts w:cs="Nazanin" w:hint="cs"/>
          <w:sz w:val="24"/>
          <w:szCs w:val="24"/>
          <w:rtl/>
          <w:lang w:bidi="fa-IR"/>
        </w:rPr>
        <w:t>ي،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م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‏تواند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متعاقب</w:t>
      </w:r>
      <w:r>
        <w:rPr>
          <w:rFonts w:cs="Nazanin" w:hint="cs"/>
          <w:sz w:val="24"/>
          <w:szCs w:val="24"/>
          <w:rtl/>
          <w:lang w:bidi="fa-IR"/>
        </w:rPr>
        <w:t>ا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باعث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آس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ب‏ها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جد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و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رنج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شد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د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برا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ح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وانات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شود. لذا خونگ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ر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از قلب </w:t>
      </w:r>
      <w:r>
        <w:rPr>
          <w:rFonts w:cs="Nazanin" w:hint="cs"/>
          <w:sz w:val="24"/>
          <w:szCs w:val="24"/>
          <w:rtl/>
          <w:lang w:bidi="fa-IR"/>
        </w:rPr>
        <w:t>با</w:t>
      </w:r>
      <w:r w:rsidR="00857FD4">
        <w:rPr>
          <w:rFonts w:cs="Nazanin" w:hint="cs"/>
          <w:sz w:val="24"/>
          <w:szCs w:val="24"/>
          <w:rtl/>
          <w:lang w:bidi="fa-IR"/>
        </w:rPr>
        <w:t>ي</w:t>
      </w:r>
      <w:r>
        <w:rPr>
          <w:rFonts w:cs="Nazanin" w:hint="cs"/>
          <w:sz w:val="24"/>
          <w:szCs w:val="24"/>
          <w:rtl/>
          <w:lang w:bidi="fa-IR"/>
        </w:rPr>
        <w:t>د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فقط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در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شرا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ط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ب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هوش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جراح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>
        <w:rPr>
          <w:rFonts w:cs="Nazanin" w:hint="cs"/>
          <w:sz w:val="24"/>
          <w:szCs w:val="24"/>
          <w:rtl/>
          <w:lang w:bidi="fa-IR"/>
        </w:rPr>
        <w:t xml:space="preserve">- </w:t>
      </w:r>
      <w:r w:rsidRPr="00A64A86">
        <w:rPr>
          <w:rFonts w:cs="Nazanin" w:hint="cs"/>
          <w:sz w:val="24"/>
          <w:szCs w:val="24"/>
          <w:rtl/>
          <w:lang w:bidi="fa-IR"/>
        </w:rPr>
        <w:t>ب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هوش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دارا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ب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‏درد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کاف</w:t>
      </w:r>
      <w:r>
        <w:rPr>
          <w:rFonts w:cs="Nazanin" w:hint="cs"/>
          <w:sz w:val="24"/>
          <w:szCs w:val="24"/>
          <w:rtl/>
          <w:lang w:bidi="fa-IR"/>
        </w:rPr>
        <w:t xml:space="preserve">ي- </w:t>
      </w:r>
      <w:r w:rsidRPr="00A64A86">
        <w:rPr>
          <w:rFonts w:cs="Nazanin" w:hint="cs"/>
          <w:sz w:val="24"/>
          <w:szCs w:val="24"/>
          <w:rtl/>
          <w:lang w:bidi="fa-IR"/>
        </w:rPr>
        <w:t>صورت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گ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رد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و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متعاقباً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م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‏با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د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بدون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کاهش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سطح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هوش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ار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،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نسبت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به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کشتن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با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ترحم</w:t>
      </w:r>
      <w:r w:rsidRPr="00A64A86">
        <w:rPr>
          <w:rFonts w:cs="Nazanin"/>
          <w:sz w:val="24"/>
          <w:szCs w:val="24"/>
          <w:rtl/>
          <w:lang w:bidi="fa-IR"/>
        </w:rPr>
        <w:t xml:space="preserve"> (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وتانز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/>
          <w:sz w:val="24"/>
          <w:szCs w:val="24"/>
          <w:rtl/>
          <w:lang w:bidi="fa-IR"/>
        </w:rPr>
        <w:t xml:space="preserve">) </w:t>
      </w:r>
      <w:r w:rsidRPr="00A64A86">
        <w:rPr>
          <w:rFonts w:cs="Nazanin" w:hint="cs"/>
          <w:sz w:val="24"/>
          <w:szCs w:val="24"/>
          <w:rtl/>
          <w:lang w:bidi="fa-IR"/>
        </w:rPr>
        <w:t>ح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وان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به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روش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صح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ح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اقدام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نمود. در صورت ن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از به برداشت حجم ز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اد خون و زنده نگاه داشتن ح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وانات، از سا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ر روش</w:t>
      </w:r>
      <w:r w:rsidR="008C1F1E" w:rsidRPr="00A64A86">
        <w:rPr>
          <w:rFonts w:cs="Nazanin"/>
          <w:sz w:val="24"/>
          <w:szCs w:val="24"/>
          <w:rtl/>
          <w:lang w:bidi="fa-IR"/>
        </w:rPr>
        <w:softHyphen/>
      </w:r>
      <w:r w:rsidRPr="00A64A86">
        <w:rPr>
          <w:rFonts w:cs="Nazanin" w:hint="cs"/>
          <w:sz w:val="24"/>
          <w:szCs w:val="24"/>
          <w:rtl/>
          <w:lang w:bidi="fa-IR"/>
        </w:rPr>
        <w:t>ها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خونگ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ر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حسب منابع علم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معتبر استفاده شود. </w:t>
      </w:r>
    </w:p>
    <w:p w:rsidR="00870A6D" w:rsidRPr="00A64A86" w:rsidRDefault="00A64A86" w:rsidP="00A64A86">
      <w:pPr>
        <w:numPr>
          <w:ilvl w:val="0"/>
          <w:numId w:val="2"/>
        </w:numPr>
        <w:bidi/>
        <w:jc w:val="lowKashida"/>
        <w:rPr>
          <w:rFonts w:cs="Nazanin"/>
          <w:sz w:val="24"/>
          <w:szCs w:val="24"/>
          <w:lang w:bidi="fa-IR"/>
        </w:rPr>
      </w:pPr>
      <w:r w:rsidRPr="00A64A86">
        <w:rPr>
          <w:rFonts w:cs="Nazanin" w:hint="cs"/>
          <w:b/>
          <w:bCs/>
          <w:sz w:val="24"/>
          <w:szCs w:val="24"/>
          <w:rtl/>
          <w:lang w:bidi="fa-IR"/>
        </w:rPr>
        <w:t>کشتن ح</w:t>
      </w:r>
      <w:r>
        <w:rPr>
          <w:rFonts w:cs="Nazanin" w:hint="cs"/>
          <w:b/>
          <w:bCs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b/>
          <w:bCs/>
          <w:sz w:val="24"/>
          <w:szCs w:val="24"/>
          <w:rtl/>
          <w:lang w:bidi="fa-IR"/>
        </w:rPr>
        <w:t xml:space="preserve">وانات: </w:t>
      </w:r>
      <w:r w:rsidRPr="00A64A86">
        <w:rPr>
          <w:rFonts w:cs="Nazanin" w:hint="cs"/>
          <w:sz w:val="24"/>
          <w:szCs w:val="24"/>
          <w:rtl/>
          <w:lang w:bidi="fa-IR"/>
        </w:rPr>
        <w:t>در صورت لزوم کشتن ح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وانات، از روش</w:t>
      </w:r>
      <w:r w:rsidR="008C1F1E" w:rsidRPr="00A64A86">
        <w:rPr>
          <w:rFonts w:cs="Nazanin"/>
          <w:sz w:val="24"/>
          <w:szCs w:val="24"/>
          <w:rtl/>
          <w:lang w:bidi="fa-IR"/>
        </w:rPr>
        <w:softHyphen/>
      </w:r>
      <w:r w:rsidRPr="00A64A86">
        <w:rPr>
          <w:rFonts w:cs="Nazanin" w:hint="cs"/>
          <w:sz w:val="24"/>
          <w:szCs w:val="24"/>
          <w:rtl/>
          <w:lang w:bidi="fa-IR"/>
        </w:rPr>
        <w:t>ها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صح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ح کشتن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با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ترحم</w:t>
      </w:r>
      <w:r w:rsidRPr="00A64A86">
        <w:rPr>
          <w:rFonts w:cs="Nazanin"/>
          <w:sz w:val="24"/>
          <w:szCs w:val="24"/>
          <w:rtl/>
          <w:lang w:bidi="fa-IR"/>
        </w:rPr>
        <w:t xml:space="preserve"> (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وتانز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/>
          <w:sz w:val="24"/>
          <w:szCs w:val="24"/>
          <w:rtl/>
          <w:lang w:bidi="fa-IR"/>
        </w:rPr>
        <w:t xml:space="preserve">) </w:t>
      </w:r>
      <w:r w:rsidRPr="00A64A86">
        <w:rPr>
          <w:rFonts w:cs="Nazanin" w:hint="cs"/>
          <w:sz w:val="24"/>
          <w:szCs w:val="24"/>
          <w:rtl/>
          <w:lang w:bidi="fa-IR"/>
        </w:rPr>
        <w:t>ح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وانات آزما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شگاه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="008C1F1E" w:rsidRPr="00A64A86">
        <w:rPr>
          <w:rFonts w:cs="Nazanin" w:hint="cs"/>
          <w:sz w:val="24"/>
          <w:szCs w:val="24"/>
          <w:rtl/>
          <w:lang w:bidi="fa-IR"/>
        </w:rPr>
        <w:t xml:space="preserve"> </w:t>
      </w:r>
      <w:r w:rsidRPr="00A64A86">
        <w:rPr>
          <w:rFonts w:cs="Nazanin" w:hint="cs"/>
          <w:sz w:val="24"/>
          <w:szCs w:val="24"/>
          <w:rtl/>
          <w:lang w:bidi="fa-IR"/>
        </w:rPr>
        <w:t>حسب منابع علم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معتبر استفاده شود. پ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ش از حذف لاشه، با ارز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اب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نشانه‏ها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مرگ مختص گونه هر ح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وان، مرگ ح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وان تأ</w:t>
      </w:r>
      <w:r>
        <w:rPr>
          <w:rFonts w:cs="Nazanin" w:hint="cs"/>
          <w:sz w:val="24"/>
          <w:szCs w:val="24"/>
          <w:rtl/>
          <w:lang w:bidi="fa-IR"/>
        </w:rPr>
        <w:t>يي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د شود. </w:t>
      </w:r>
    </w:p>
    <w:p w:rsidR="00A17BE5" w:rsidRDefault="00A64A86" w:rsidP="00A64A86">
      <w:pPr>
        <w:numPr>
          <w:ilvl w:val="0"/>
          <w:numId w:val="2"/>
        </w:numPr>
        <w:bidi/>
        <w:jc w:val="lowKashida"/>
        <w:rPr>
          <w:rFonts w:cs="Nazanin"/>
          <w:sz w:val="24"/>
          <w:szCs w:val="24"/>
          <w:lang w:bidi="fa-IR"/>
        </w:rPr>
      </w:pPr>
      <w:r w:rsidRPr="00A64A86">
        <w:rPr>
          <w:rFonts w:cs="Nazanin" w:hint="cs"/>
          <w:b/>
          <w:bCs/>
          <w:sz w:val="24"/>
          <w:szCs w:val="24"/>
          <w:rtl/>
          <w:lang w:bidi="fa-IR"/>
        </w:rPr>
        <w:t xml:space="preserve">استفاده از دامپزشکان: </w:t>
      </w:r>
      <w:r w:rsidRPr="00A64A86">
        <w:rPr>
          <w:rFonts w:cs="Nazanin" w:hint="cs"/>
          <w:sz w:val="24"/>
          <w:szCs w:val="24"/>
          <w:rtl/>
          <w:lang w:bidi="fa-IR"/>
        </w:rPr>
        <w:t>حت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الامکان از همکار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ن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روها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دامپزشک دارا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تبحر در زم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نه کار با ح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وانات آزما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شگاه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در طراح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و اجرا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پژوهش‏ها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مشتمل بر استفاده از ح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وانات آزما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>شگاه</w:t>
      </w:r>
      <w:r>
        <w:rPr>
          <w:rFonts w:cs="Nazanin" w:hint="cs"/>
          <w:sz w:val="24"/>
          <w:szCs w:val="24"/>
          <w:rtl/>
          <w:lang w:bidi="fa-IR"/>
        </w:rPr>
        <w:t>ي</w:t>
      </w:r>
      <w:r w:rsidRPr="00A64A86">
        <w:rPr>
          <w:rFonts w:cs="Nazanin" w:hint="cs"/>
          <w:sz w:val="24"/>
          <w:szCs w:val="24"/>
          <w:rtl/>
          <w:lang w:bidi="fa-IR"/>
        </w:rPr>
        <w:t xml:space="preserve"> استفاده شود.</w:t>
      </w:r>
    </w:p>
    <w:p w:rsidR="00A64A86" w:rsidRDefault="00A64A86" w:rsidP="00A64A86">
      <w:pPr>
        <w:bidi/>
        <w:ind w:left="720"/>
        <w:jc w:val="lowKashida"/>
        <w:rPr>
          <w:rFonts w:cs="Nazanin"/>
          <w:b/>
          <w:bCs/>
          <w:sz w:val="24"/>
          <w:szCs w:val="24"/>
          <w:lang w:bidi="fa-IR"/>
        </w:rPr>
      </w:pPr>
    </w:p>
    <w:p w:rsidR="00A64A86" w:rsidRPr="00AC52AF" w:rsidRDefault="00A64A86" w:rsidP="00A64A86">
      <w:pPr>
        <w:bidi/>
        <w:ind w:left="720"/>
        <w:jc w:val="lowKashida"/>
        <w:rPr>
          <w:rFonts w:cs="Nazanin"/>
          <w:color w:val="000000" w:themeColor="text1"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>منابع کاربردي براي مطالعه بيشتر:</w:t>
      </w:r>
    </w:p>
    <w:p w:rsidR="005E42D8" w:rsidRPr="00AC52AF" w:rsidRDefault="005E42D8" w:rsidP="005E42D8">
      <w:pPr>
        <w:spacing w:before="100" w:after="100" w:line="256" w:lineRule="auto"/>
        <w:ind w:left="90" w:right="720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AC52AF">
        <w:rPr>
          <w:rFonts w:asciiTheme="majorBidi" w:eastAsia="Times New Roman" w:hAnsiTheme="majorBidi" w:cstheme="majorBidi"/>
          <w:color w:val="000000" w:themeColor="text1"/>
        </w:rPr>
        <w:t>1-</w:t>
      </w:r>
      <w:r w:rsidRPr="00AC52AF">
        <w:rPr>
          <w:rFonts w:asciiTheme="majorBidi" w:eastAsia="Times New Roman" w:hAnsiTheme="majorBidi" w:cstheme="majorBidi"/>
          <w:color w:val="000000" w:themeColor="text1"/>
          <w:sz w:val="18"/>
          <w:szCs w:val="18"/>
        </w:rPr>
        <w:t>    </w:t>
      </w:r>
      <w:r w:rsidRPr="00AC52AF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</w:t>
      </w:r>
      <w:r w:rsidRPr="00AC52AF">
        <w:rPr>
          <w:rFonts w:asciiTheme="majorBidi" w:eastAsia="Times New Roman" w:hAnsiTheme="majorBidi" w:cstheme="majorBidi"/>
          <w:color w:val="000000" w:themeColor="text1"/>
        </w:rPr>
        <w:t xml:space="preserve">Grimm KA, Lamont LA, </w:t>
      </w:r>
      <w:proofErr w:type="spellStart"/>
      <w:r w:rsidRPr="00AC52AF">
        <w:rPr>
          <w:rFonts w:asciiTheme="majorBidi" w:eastAsia="Times New Roman" w:hAnsiTheme="majorBidi" w:cstheme="majorBidi"/>
          <w:color w:val="000000" w:themeColor="text1"/>
        </w:rPr>
        <w:t>Tranquilli</w:t>
      </w:r>
      <w:proofErr w:type="spellEnd"/>
      <w:r w:rsidRPr="00AC52AF">
        <w:rPr>
          <w:rFonts w:asciiTheme="majorBidi" w:eastAsia="Times New Roman" w:hAnsiTheme="majorBidi" w:cstheme="majorBidi"/>
          <w:color w:val="000000" w:themeColor="text1"/>
        </w:rPr>
        <w:t xml:space="preserve"> WJ, Greene SA, Robertson SA. </w:t>
      </w:r>
      <w:proofErr w:type="gramStart"/>
      <w:r w:rsidRPr="00AC52AF">
        <w:rPr>
          <w:rFonts w:asciiTheme="majorBidi" w:eastAsia="Times New Roman" w:hAnsiTheme="majorBidi" w:cstheme="majorBidi"/>
          <w:color w:val="000000" w:themeColor="text1"/>
        </w:rPr>
        <w:t>Veterinary anesthesia and analgesia.</w:t>
      </w:r>
      <w:proofErr w:type="gramEnd"/>
      <w:r w:rsidRPr="00AC52AF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proofErr w:type="gramStart"/>
      <w:r w:rsidRPr="00AC52AF">
        <w:rPr>
          <w:rFonts w:asciiTheme="majorBidi" w:eastAsia="Times New Roman" w:hAnsiTheme="majorBidi" w:cstheme="majorBidi"/>
          <w:color w:val="000000" w:themeColor="text1"/>
        </w:rPr>
        <w:t>Fifth edition.</w:t>
      </w:r>
      <w:proofErr w:type="gramEnd"/>
      <w:r w:rsidRPr="00AC52AF">
        <w:rPr>
          <w:rFonts w:asciiTheme="majorBidi" w:eastAsia="Times New Roman" w:hAnsiTheme="majorBidi" w:cstheme="majorBidi"/>
          <w:color w:val="000000" w:themeColor="text1"/>
        </w:rPr>
        <w:t xml:space="preserve"> Ames, Iowa: Wiley Blackwell; 2015.</w:t>
      </w:r>
      <w:r w:rsidRPr="00AC52AF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</w:t>
      </w:r>
    </w:p>
    <w:p w:rsidR="005E42D8" w:rsidRPr="00AC52AF" w:rsidRDefault="005E42D8" w:rsidP="005E42D8">
      <w:pPr>
        <w:spacing w:before="100" w:after="100" w:line="256" w:lineRule="auto"/>
        <w:ind w:left="90" w:right="720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AC52AF">
        <w:rPr>
          <w:rFonts w:asciiTheme="majorBidi" w:eastAsia="Times New Roman" w:hAnsiTheme="majorBidi" w:cstheme="majorBidi"/>
          <w:color w:val="000000" w:themeColor="text1"/>
        </w:rPr>
        <w:t>2-</w:t>
      </w:r>
      <w:r w:rsidRPr="00AC52AF">
        <w:rPr>
          <w:rFonts w:asciiTheme="majorBidi" w:eastAsia="Times New Roman" w:hAnsiTheme="majorBidi" w:cstheme="majorBidi"/>
          <w:color w:val="000000" w:themeColor="text1"/>
          <w:sz w:val="18"/>
          <w:szCs w:val="18"/>
        </w:rPr>
        <w:t>    </w:t>
      </w:r>
      <w:r w:rsidRPr="00AC52AF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</w:t>
      </w:r>
      <w:r w:rsidRPr="00AC52AF">
        <w:rPr>
          <w:rFonts w:asciiTheme="majorBidi" w:eastAsia="Times New Roman" w:hAnsiTheme="majorBidi" w:cstheme="majorBidi"/>
          <w:color w:val="000000" w:themeColor="text1"/>
        </w:rPr>
        <w:t xml:space="preserve">Laredo F. </w:t>
      </w:r>
      <w:proofErr w:type="spellStart"/>
      <w:r w:rsidRPr="00AC52AF">
        <w:rPr>
          <w:rFonts w:asciiTheme="majorBidi" w:eastAsia="Times New Roman" w:hAnsiTheme="majorBidi" w:cstheme="majorBidi"/>
          <w:color w:val="000000" w:themeColor="text1"/>
        </w:rPr>
        <w:t>Injectable</w:t>
      </w:r>
      <w:proofErr w:type="spellEnd"/>
      <w:r w:rsidRPr="00AC52AF">
        <w:rPr>
          <w:rFonts w:asciiTheme="majorBidi" w:eastAsia="Times New Roman" w:hAnsiTheme="majorBidi" w:cstheme="majorBidi"/>
          <w:color w:val="000000" w:themeColor="text1"/>
        </w:rPr>
        <w:t xml:space="preserve"> Anesthetics. Clinician's Brief. March 2015</w:t>
      </w:r>
      <w:proofErr w:type="gramStart"/>
      <w:r w:rsidRPr="00AC52AF">
        <w:rPr>
          <w:rFonts w:asciiTheme="majorBidi" w:eastAsia="Times New Roman" w:hAnsiTheme="majorBidi" w:cstheme="majorBidi"/>
          <w:color w:val="000000" w:themeColor="text1"/>
        </w:rPr>
        <w:t>;27</w:t>
      </w:r>
      <w:proofErr w:type="gramEnd"/>
      <w:r w:rsidRPr="00AC52AF">
        <w:rPr>
          <w:rFonts w:asciiTheme="majorBidi" w:eastAsia="Times New Roman" w:hAnsiTheme="majorBidi" w:cstheme="majorBidi"/>
          <w:color w:val="000000" w:themeColor="text1"/>
        </w:rPr>
        <w:t>-32.</w:t>
      </w:r>
      <w:r w:rsidRPr="00AC52AF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</w:t>
      </w:r>
    </w:p>
    <w:p w:rsidR="005E42D8" w:rsidRPr="00AC52AF" w:rsidRDefault="005E42D8" w:rsidP="005E42D8">
      <w:pPr>
        <w:spacing w:before="100" w:after="100" w:line="256" w:lineRule="auto"/>
        <w:ind w:left="90" w:right="720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AC52AF">
        <w:rPr>
          <w:rFonts w:asciiTheme="majorBidi" w:eastAsia="Times New Roman" w:hAnsiTheme="majorBidi" w:cstheme="majorBidi"/>
          <w:color w:val="000000" w:themeColor="text1"/>
        </w:rPr>
        <w:t>3-</w:t>
      </w:r>
      <w:r w:rsidRPr="00AC52AF">
        <w:rPr>
          <w:rFonts w:asciiTheme="majorBidi" w:eastAsia="Times New Roman" w:hAnsiTheme="majorBidi" w:cstheme="majorBidi"/>
          <w:color w:val="000000" w:themeColor="text1"/>
          <w:sz w:val="18"/>
          <w:szCs w:val="18"/>
        </w:rPr>
        <w:t>    </w:t>
      </w:r>
      <w:r w:rsidRPr="00AC52AF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</w:t>
      </w:r>
      <w:r w:rsidRPr="00AC52AF">
        <w:rPr>
          <w:rFonts w:asciiTheme="majorBidi" w:eastAsia="Times New Roman" w:hAnsiTheme="majorBidi" w:cstheme="majorBidi"/>
          <w:color w:val="000000" w:themeColor="text1"/>
        </w:rPr>
        <w:t xml:space="preserve">Sawyer DC, Durham RA. Does </w:t>
      </w:r>
      <w:proofErr w:type="spellStart"/>
      <w:r w:rsidRPr="00AC52AF">
        <w:rPr>
          <w:rFonts w:asciiTheme="majorBidi" w:eastAsia="Times New Roman" w:hAnsiTheme="majorBidi" w:cstheme="majorBidi"/>
          <w:color w:val="000000" w:themeColor="text1"/>
        </w:rPr>
        <w:t>ketamine</w:t>
      </w:r>
      <w:proofErr w:type="spellEnd"/>
      <w:r w:rsidRPr="00AC52AF">
        <w:rPr>
          <w:rFonts w:asciiTheme="majorBidi" w:eastAsia="Times New Roman" w:hAnsiTheme="majorBidi" w:cstheme="majorBidi"/>
          <w:color w:val="000000" w:themeColor="text1"/>
        </w:rPr>
        <w:t xml:space="preserve"> provide adequate visceral analgesia when used alone or in combination with </w:t>
      </w:r>
      <w:proofErr w:type="spellStart"/>
      <w:r w:rsidRPr="00AC52AF">
        <w:rPr>
          <w:rFonts w:asciiTheme="majorBidi" w:eastAsia="Times New Roman" w:hAnsiTheme="majorBidi" w:cstheme="majorBidi"/>
          <w:color w:val="000000" w:themeColor="text1"/>
        </w:rPr>
        <w:t>acepromazine</w:t>
      </w:r>
      <w:proofErr w:type="spellEnd"/>
      <w:r w:rsidRPr="00AC52AF">
        <w:rPr>
          <w:rFonts w:asciiTheme="majorBidi" w:eastAsia="Times New Roman" w:hAnsiTheme="majorBidi" w:cstheme="majorBidi"/>
          <w:color w:val="000000" w:themeColor="text1"/>
        </w:rPr>
        <w:t xml:space="preserve">, Diazepam, or </w:t>
      </w:r>
      <w:proofErr w:type="spellStart"/>
      <w:r w:rsidRPr="00AC52AF">
        <w:rPr>
          <w:rFonts w:asciiTheme="majorBidi" w:eastAsia="Times New Roman" w:hAnsiTheme="majorBidi" w:cstheme="majorBidi"/>
          <w:color w:val="000000" w:themeColor="text1"/>
        </w:rPr>
        <w:t>butorphanol</w:t>
      </w:r>
      <w:proofErr w:type="spellEnd"/>
      <w:r w:rsidRPr="00AC52AF">
        <w:rPr>
          <w:rFonts w:asciiTheme="majorBidi" w:eastAsia="Times New Roman" w:hAnsiTheme="majorBidi" w:cstheme="majorBidi"/>
          <w:color w:val="000000" w:themeColor="text1"/>
        </w:rPr>
        <w:t xml:space="preserve"> in cats? </w:t>
      </w:r>
      <w:proofErr w:type="gramStart"/>
      <w:r w:rsidRPr="00AC52AF">
        <w:rPr>
          <w:rFonts w:asciiTheme="majorBidi" w:eastAsia="Times New Roman" w:hAnsiTheme="majorBidi" w:cstheme="majorBidi"/>
          <w:color w:val="000000" w:themeColor="text1"/>
        </w:rPr>
        <w:t xml:space="preserve">Proceedings of the 4th International Congress of Veterinary </w:t>
      </w:r>
      <w:proofErr w:type="spellStart"/>
      <w:r w:rsidRPr="00AC52AF">
        <w:rPr>
          <w:rFonts w:asciiTheme="majorBidi" w:eastAsia="Times New Roman" w:hAnsiTheme="majorBidi" w:cstheme="majorBidi"/>
          <w:color w:val="000000" w:themeColor="text1"/>
        </w:rPr>
        <w:t>Anaesthesia</w:t>
      </w:r>
      <w:proofErr w:type="spellEnd"/>
      <w:r w:rsidRPr="00AC52AF">
        <w:rPr>
          <w:rFonts w:asciiTheme="majorBidi" w:eastAsia="Times New Roman" w:hAnsiTheme="majorBidi" w:cstheme="majorBidi"/>
          <w:color w:val="000000" w:themeColor="text1"/>
        </w:rPr>
        <w:t>; 381.</w:t>
      </w:r>
      <w:proofErr w:type="gramEnd"/>
      <w:r w:rsidRPr="00AC52AF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</w:t>
      </w:r>
    </w:p>
    <w:p w:rsidR="005E42D8" w:rsidRPr="00AC52AF" w:rsidRDefault="005E42D8" w:rsidP="005E42D8">
      <w:pPr>
        <w:spacing w:before="100" w:after="100" w:line="256" w:lineRule="auto"/>
        <w:ind w:left="90" w:right="720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AC52AF">
        <w:rPr>
          <w:rFonts w:asciiTheme="majorBidi" w:eastAsia="Times New Roman" w:hAnsiTheme="majorBidi" w:cstheme="majorBidi"/>
          <w:color w:val="000000" w:themeColor="text1"/>
        </w:rPr>
        <w:t>4-</w:t>
      </w:r>
      <w:r w:rsidRPr="00AC52AF">
        <w:rPr>
          <w:rFonts w:asciiTheme="majorBidi" w:eastAsia="Times New Roman" w:hAnsiTheme="majorBidi" w:cstheme="majorBidi"/>
          <w:color w:val="000000" w:themeColor="text1"/>
          <w:sz w:val="18"/>
          <w:szCs w:val="18"/>
        </w:rPr>
        <w:t>    </w:t>
      </w:r>
      <w:r w:rsidRPr="00AC52AF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AC52AF">
        <w:rPr>
          <w:rFonts w:asciiTheme="majorBidi" w:eastAsia="Times New Roman" w:hAnsiTheme="majorBidi" w:cstheme="majorBidi"/>
          <w:color w:val="000000" w:themeColor="text1"/>
        </w:rPr>
        <w:t>Tasker</w:t>
      </w:r>
      <w:proofErr w:type="spellEnd"/>
      <w:r w:rsidRPr="00AC52AF">
        <w:rPr>
          <w:rFonts w:asciiTheme="majorBidi" w:eastAsia="Times New Roman" w:hAnsiTheme="majorBidi" w:cstheme="majorBidi"/>
          <w:color w:val="000000" w:themeColor="text1"/>
        </w:rPr>
        <w:t xml:space="preserve"> L. Methods for the euthanasia of dogs and cats: comparison and recommendations. London, UK: World Society for the Protection of Animals; 2010.</w:t>
      </w:r>
      <w:r w:rsidRPr="00AC52AF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</w:t>
      </w:r>
    </w:p>
    <w:p w:rsidR="005E42D8" w:rsidRPr="00AC52AF" w:rsidRDefault="005E42D8" w:rsidP="005E42D8">
      <w:pPr>
        <w:spacing w:before="100" w:after="100" w:line="240" w:lineRule="auto"/>
        <w:ind w:left="90" w:right="720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AC52AF">
        <w:rPr>
          <w:rFonts w:asciiTheme="majorBidi" w:eastAsia="Times New Roman" w:hAnsiTheme="majorBidi" w:cstheme="majorBidi"/>
          <w:color w:val="000000" w:themeColor="text1"/>
        </w:rPr>
        <w:t>5-</w:t>
      </w:r>
      <w:r w:rsidRPr="00AC52AF">
        <w:rPr>
          <w:rFonts w:asciiTheme="majorBidi" w:eastAsia="Times New Roman" w:hAnsiTheme="majorBidi" w:cstheme="majorBidi"/>
          <w:color w:val="000000" w:themeColor="text1"/>
          <w:sz w:val="18"/>
          <w:szCs w:val="18"/>
        </w:rPr>
        <w:t>    </w:t>
      </w:r>
      <w:r w:rsidRPr="00AC52AF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AC52AF">
        <w:rPr>
          <w:rFonts w:asciiTheme="majorBidi" w:eastAsia="Times New Roman" w:hAnsiTheme="majorBidi" w:cstheme="majorBidi"/>
          <w:color w:val="000000" w:themeColor="text1"/>
        </w:rPr>
        <w:t>Tranquilli</w:t>
      </w:r>
      <w:proofErr w:type="spellEnd"/>
      <w:r w:rsidRPr="00AC52AF">
        <w:rPr>
          <w:rFonts w:asciiTheme="majorBidi" w:eastAsia="Times New Roman" w:hAnsiTheme="majorBidi" w:cstheme="majorBidi"/>
          <w:color w:val="000000" w:themeColor="text1"/>
        </w:rPr>
        <w:t xml:space="preserve"> WJ, </w:t>
      </w:r>
      <w:proofErr w:type="spellStart"/>
      <w:r w:rsidRPr="00AC52AF">
        <w:rPr>
          <w:rFonts w:asciiTheme="majorBidi" w:eastAsia="Times New Roman" w:hAnsiTheme="majorBidi" w:cstheme="majorBidi"/>
          <w:color w:val="000000" w:themeColor="text1"/>
        </w:rPr>
        <w:t>Thurmon</w:t>
      </w:r>
      <w:proofErr w:type="spellEnd"/>
      <w:r w:rsidRPr="00AC52AF">
        <w:rPr>
          <w:rFonts w:asciiTheme="majorBidi" w:eastAsia="Times New Roman" w:hAnsiTheme="majorBidi" w:cstheme="majorBidi"/>
          <w:color w:val="000000" w:themeColor="text1"/>
        </w:rPr>
        <w:t xml:space="preserve"> JC, Grimm KA, </w:t>
      </w:r>
      <w:proofErr w:type="spellStart"/>
      <w:r w:rsidRPr="00AC52AF">
        <w:rPr>
          <w:rFonts w:asciiTheme="majorBidi" w:eastAsia="Times New Roman" w:hAnsiTheme="majorBidi" w:cstheme="majorBidi"/>
          <w:color w:val="000000" w:themeColor="text1"/>
        </w:rPr>
        <w:t>Lumb</w:t>
      </w:r>
      <w:proofErr w:type="spellEnd"/>
      <w:r w:rsidRPr="00AC52AF">
        <w:rPr>
          <w:rFonts w:asciiTheme="majorBidi" w:eastAsia="Times New Roman" w:hAnsiTheme="majorBidi" w:cstheme="majorBidi"/>
          <w:color w:val="000000" w:themeColor="text1"/>
        </w:rPr>
        <w:t xml:space="preserve"> WV. </w:t>
      </w:r>
      <w:proofErr w:type="spellStart"/>
      <w:proofErr w:type="gramStart"/>
      <w:r w:rsidRPr="00AC52AF">
        <w:rPr>
          <w:rFonts w:asciiTheme="majorBidi" w:eastAsia="Times New Roman" w:hAnsiTheme="majorBidi" w:cstheme="majorBidi"/>
          <w:color w:val="000000" w:themeColor="text1"/>
        </w:rPr>
        <w:t>Lumb</w:t>
      </w:r>
      <w:proofErr w:type="spellEnd"/>
      <w:r w:rsidRPr="00AC52AF">
        <w:rPr>
          <w:rFonts w:asciiTheme="majorBidi" w:eastAsia="Times New Roman" w:hAnsiTheme="majorBidi" w:cstheme="majorBidi"/>
          <w:color w:val="000000" w:themeColor="text1"/>
        </w:rPr>
        <w:t xml:space="preserve"> &amp; Jones' veterinary anesthesia and analgesia.</w:t>
      </w:r>
      <w:proofErr w:type="gramEnd"/>
      <w:r w:rsidRPr="00AC52AF">
        <w:rPr>
          <w:rFonts w:asciiTheme="majorBidi" w:eastAsia="Times New Roman" w:hAnsiTheme="majorBidi" w:cstheme="majorBidi"/>
          <w:color w:val="000000" w:themeColor="text1"/>
        </w:rPr>
        <w:t xml:space="preserve"> 4th ed. Ames, Iowa: Blackwell Pub.; 2007 </w:t>
      </w:r>
    </w:p>
    <w:p w:rsidR="005153D7" w:rsidRPr="00AC52AF" w:rsidRDefault="005E42D8" w:rsidP="00A64A86">
      <w:pPr>
        <w:spacing w:before="100" w:after="100" w:line="240" w:lineRule="auto"/>
        <w:ind w:left="90" w:right="72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  <w:r w:rsidRPr="00AC52AF">
        <w:rPr>
          <w:rFonts w:asciiTheme="majorBidi" w:eastAsia="Times New Roman" w:hAnsiTheme="majorBidi" w:cstheme="majorBidi"/>
          <w:color w:val="000000" w:themeColor="text1"/>
        </w:rPr>
        <w:t>6-</w:t>
      </w:r>
      <w:r w:rsidRPr="00AC52AF">
        <w:rPr>
          <w:rFonts w:asciiTheme="majorBidi" w:eastAsia="Times New Roman" w:hAnsiTheme="majorBidi" w:cstheme="majorBidi"/>
          <w:color w:val="000000" w:themeColor="text1"/>
          <w:sz w:val="18"/>
          <w:szCs w:val="18"/>
        </w:rPr>
        <w:t>    </w:t>
      </w:r>
      <w:r w:rsidRPr="00AC52AF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</w:t>
      </w:r>
      <w:r w:rsidRPr="00AC52AF">
        <w:rPr>
          <w:rFonts w:asciiTheme="majorBidi" w:eastAsia="Times New Roman" w:hAnsiTheme="majorBidi" w:cstheme="majorBidi"/>
          <w:color w:val="000000" w:themeColor="text1"/>
        </w:rPr>
        <w:t xml:space="preserve">Green CJ, Knight J, Precious S, </w:t>
      </w:r>
      <w:proofErr w:type="spellStart"/>
      <w:r w:rsidRPr="00AC52AF">
        <w:rPr>
          <w:rFonts w:asciiTheme="majorBidi" w:eastAsia="Times New Roman" w:hAnsiTheme="majorBidi" w:cstheme="majorBidi"/>
          <w:color w:val="000000" w:themeColor="text1"/>
        </w:rPr>
        <w:t>Simpkin</w:t>
      </w:r>
      <w:proofErr w:type="spellEnd"/>
      <w:r w:rsidRPr="00AC52AF">
        <w:rPr>
          <w:rFonts w:asciiTheme="majorBidi" w:eastAsia="Times New Roman" w:hAnsiTheme="majorBidi" w:cstheme="majorBidi"/>
          <w:color w:val="000000" w:themeColor="text1"/>
        </w:rPr>
        <w:t xml:space="preserve"> S. </w:t>
      </w:r>
      <w:proofErr w:type="spellStart"/>
      <w:r w:rsidRPr="00AC52AF">
        <w:rPr>
          <w:rFonts w:asciiTheme="majorBidi" w:eastAsia="Times New Roman" w:hAnsiTheme="majorBidi" w:cstheme="majorBidi"/>
          <w:color w:val="000000" w:themeColor="text1"/>
        </w:rPr>
        <w:t>Ketamine</w:t>
      </w:r>
      <w:proofErr w:type="spellEnd"/>
      <w:r w:rsidRPr="00AC52AF">
        <w:rPr>
          <w:rFonts w:asciiTheme="majorBidi" w:eastAsia="Times New Roman" w:hAnsiTheme="majorBidi" w:cstheme="majorBidi"/>
          <w:color w:val="000000" w:themeColor="text1"/>
        </w:rPr>
        <w:t xml:space="preserve"> alone and combined with diazepam or </w:t>
      </w:r>
      <w:proofErr w:type="spellStart"/>
      <w:r w:rsidRPr="00AC52AF">
        <w:rPr>
          <w:rFonts w:asciiTheme="majorBidi" w:eastAsia="Times New Roman" w:hAnsiTheme="majorBidi" w:cstheme="majorBidi"/>
          <w:color w:val="000000" w:themeColor="text1"/>
        </w:rPr>
        <w:t>xylazine</w:t>
      </w:r>
      <w:proofErr w:type="spellEnd"/>
      <w:r w:rsidRPr="00AC52AF">
        <w:rPr>
          <w:rFonts w:asciiTheme="majorBidi" w:eastAsia="Times New Roman" w:hAnsiTheme="majorBidi" w:cstheme="majorBidi"/>
          <w:color w:val="000000" w:themeColor="text1"/>
        </w:rPr>
        <w:t xml:space="preserve"> in laboratory animals: a 10 year experience. Lab Anim. 1981</w:t>
      </w:r>
      <w:proofErr w:type="gramStart"/>
      <w:r w:rsidRPr="00AC52AF">
        <w:rPr>
          <w:rFonts w:asciiTheme="majorBidi" w:eastAsia="Times New Roman" w:hAnsiTheme="majorBidi" w:cstheme="majorBidi"/>
          <w:color w:val="000000" w:themeColor="text1"/>
        </w:rPr>
        <w:t>;15</w:t>
      </w:r>
      <w:proofErr w:type="gramEnd"/>
      <w:r w:rsidRPr="00AC52AF">
        <w:rPr>
          <w:rFonts w:asciiTheme="majorBidi" w:eastAsia="Times New Roman" w:hAnsiTheme="majorBidi" w:cstheme="majorBidi"/>
          <w:color w:val="000000" w:themeColor="text1"/>
        </w:rPr>
        <w:t>(2):163-70.</w:t>
      </w:r>
      <w:r w:rsidRPr="00AC52AF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</w:t>
      </w:r>
    </w:p>
    <w:sectPr w:rsidR="005153D7" w:rsidRPr="00AC52AF" w:rsidSect="005E15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D25C0"/>
    <w:multiLevelType w:val="multilevel"/>
    <w:tmpl w:val="FFF6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0CD43AE"/>
    <w:multiLevelType w:val="hybridMultilevel"/>
    <w:tmpl w:val="CFBCF17E"/>
    <w:lvl w:ilvl="0" w:tplc="D50A79C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1542"/>
    <w:rsid w:val="000A61F0"/>
    <w:rsid w:val="00515057"/>
    <w:rsid w:val="005E1542"/>
    <w:rsid w:val="005E42D8"/>
    <w:rsid w:val="00627F31"/>
    <w:rsid w:val="00857FD4"/>
    <w:rsid w:val="008A0651"/>
    <w:rsid w:val="008C1F1E"/>
    <w:rsid w:val="008C6DA7"/>
    <w:rsid w:val="00A03312"/>
    <w:rsid w:val="00A64A86"/>
    <w:rsid w:val="00AC52AF"/>
    <w:rsid w:val="00D34481"/>
    <w:rsid w:val="00F60345"/>
    <w:rsid w:val="00F8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F31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2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4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1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896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59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626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2959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9929743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0236266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039626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6322706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072974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Dr.nikravan</dc:creator>
  <cp:lastModifiedBy>Dr.nikravan</cp:lastModifiedBy>
  <cp:revision>7</cp:revision>
  <cp:lastPrinted>2018-06-11T09:05:00Z</cp:lastPrinted>
  <dcterms:created xsi:type="dcterms:W3CDTF">2018-06-11T04:35:00Z</dcterms:created>
  <dcterms:modified xsi:type="dcterms:W3CDTF">2018-06-11T09:06:00Z</dcterms:modified>
</cp:coreProperties>
</file>